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6210"/>
        <w:gridCol w:w="4500"/>
      </w:tblGrid>
      <w:tr w:rsidR="005B4F21" w:rsidRPr="005B4F21" w:rsidTr="00FD766C">
        <w:trPr>
          <w:trHeight w:val="403"/>
        </w:trPr>
        <w:tc>
          <w:tcPr>
            <w:tcW w:w="6210" w:type="dxa"/>
          </w:tcPr>
          <w:p w:rsidR="005B4F21" w:rsidRPr="005B4F21" w:rsidRDefault="005B4F2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PT’S NAME-</w:t>
            </w:r>
          </w:p>
        </w:tc>
        <w:tc>
          <w:tcPr>
            <w:tcW w:w="4500" w:type="dxa"/>
          </w:tcPr>
          <w:p w:rsidR="005B4F21" w:rsidRPr="005B4F21" w:rsidRDefault="00984FE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SCAN NO:  </w:t>
            </w:r>
            <w:r w:rsidR="00A9260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5B4F21" w:rsidTr="00FD766C">
        <w:trPr>
          <w:trHeight w:val="424"/>
        </w:trPr>
        <w:tc>
          <w:tcPr>
            <w:tcW w:w="6210" w:type="dxa"/>
          </w:tcPr>
          <w:p w:rsidR="005B4F21" w:rsidRPr="005B4F21" w:rsidRDefault="00EE249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6544AD">
              <w:rPr>
                <w:b/>
                <w:bCs/>
                <w:sz w:val="24"/>
                <w:szCs w:val="24"/>
              </w:rPr>
              <w:t xml:space="preserve">     </w:t>
            </w:r>
            <w:r w:rsidR="005B4F21" w:rsidRPr="005B4F21">
              <w:rPr>
                <w:b/>
                <w:bCs/>
                <w:sz w:val="24"/>
                <w:szCs w:val="24"/>
              </w:rPr>
              <w:t>Y</w:t>
            </w:r>
            <w:r w:rsidR="00984FED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500" w:type="dxa"/>
          </w:tcPr>
          <w:p w:rsidR="005B4F21" w:rsidRPr="005B4F21" w:rsidRDefault="00984FED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DATE-</w:t>
            </w:r>
            <w:r w:rsidR="000561D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0561D8" w:rsidRPr="005B4F21" w:rsidTr="00FD766C">
        <w:trPr>
          <w:trHeight w:val="424"/>
        </w:trPr>
        <w:tc>
          <w:tcPr>
            <w:tcW w:w="6210" w:type="dxa"/>
          </w:tcPr>
          <w:p w:rsidR="000561D8" w:rsidRDefault="006544A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4500" w:type="dxa"/>
          </w:tcPr>
          <w:p w:rsidR="000561D8" w:rsidRDefault="00D13ECF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MRD-</w:t>
            </w:r>
          </w:p>
        </w:tc>
      </w:tr>
    </w:tbl>
    <w:p w:rsidR="00362BBE" w:rsidRPr="00846DE5" w:rsidRDefault="00BF1F3E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CT </w:t>
      </w:r>
      <w:r w:rsidR="00C75215">
        <w:rPr>
          <w:b/>
          <w:bCs/>
          <w:sz w:val="24"/>
          <w:szCs w:val="24"/>
          <w:u w:val="single"/>
        </w:rPr>
        <w:t>UROGRAPHY</w:t>
      </w:r>
    </w:p>
    <w:p w:rsidR="005B4F21" w:rsidRDefault="00984FED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profile : </w:t>
      </w:r>
    </w:p>
    <w:p w:rsidR="00984FED" w:rsidRDefault="00984FED" w:rsidP="00EE751C">
      <w:pPr>
        <w:spacing w:after="120" w:line="240" w:lineRule="auto"/>
        <w:rPr>
          <w:b/>
          <w:bCs/>
          <w:sz w:val="24"/>
          <w:szCs w:val="24"/>
        </w:rPr>
      </w:pPr>
    </w:p>
    <w:p w:rsidR="005B4F21" w:rsidRDefault="005B4F21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BF1F3E" w:rsidRPr="00DE5C4C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</w:rPr>
      </w:pPr>
      <w:r w:rsidRPr="00DE5C4C">
        <w:rPr>
          <w:bCs/>
          <w:sz w:val="24"/>
          <w:szCs w:val="24"/>
        </w:rPr>
        <w:t>Liver is normal in</w:t>
      </w:r>
      <w:r w:rsidR="00C101D3" w:rsidRPr="00DE5C4C">
        <w:rPr>
          <w:bCs/>
          <w:sz w:val="24"/>
          <w:szCs w:val="24"/>
        </w:rPr>
        <w:t xml:space="preserve"> </w:t>
      </w:r>
      <w:r w:rsidR="00EE2491" w:rsidRPr="00DE5C4C">
        <w:rPr>
          <w:bCs/>
          <w:sz w:val="24"/>
          <w:szCs w:val="24"/>
        </w:rPr>
        <w:t>size with no focal lesion and</w:t>
      </w:r>
      <w:r w:rsidRPr="00DE5C4C">
        <w:rPr>
          <w:bCs/>
          <w:sz w:val="24"/>
          <w:szCs w:val="24"/>
        </w:rPr>
        <w:t xml:space="preserve"> </w:t>
      </w:r>
      <w:r w:rsidR="00DE5C4C" w:rsidRPr="00DE5C4C">
        <w:rPr>
          <w:bCs/>
          <w:sz w:val="24"/>
          <w:szCs w:val="24"/>
        </w:rPr>
        <w:t>shows normal</w:t>
      </w:r>
      <w:r w:rsidR="00EE2491" w:rsidRPr="00DE5C4C">
        <w:rPr>
          <w:bCs/>
          <w:sz w:val="24"/>
          <w:szCs w:val="24"/>
        </w:rPr>
        <w:t xml:space="preserve"> contrast enhancement.</w:t>
      </w:r>
    </w:p>
    <w:p w:rsidR="005B4F21" w:rsidRPr="00C970E6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Gall bladder is distended with</w:t>
      </w:r>
      <w:r w:rsidR="00BF1F3E" w:rsidRPr="00C970E6">
        <w:rPr>
          <w:sz w:val="24"/>
          <w:szCs w:val="24"/>
        </w:rPr>
        <w:t xml:space="preserve"> normal</w:t>
      </w:r>
      <w:r>
        <w:rPr>
          <w:sz w:val="24"/>
          <w:szCs w:val="24"/>
        </w:rPr>
        <w:t xml:space="preserve"> wall </w:t>
      </w:r>
      <w:r w:rsidR="00DE5C4C">
        <w:rPr>
          <w:sz w:val="24"/>
          <w:szCs w:val="24"/>
        </w:rPr>
        <w:t>thickness.</w:t>
      </w:r>
    </w:p>
    <w:p w:rsidR="00EE2491" w:rsidRPr="00EE2491" w:rsidRDefault="005B4F2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 xml:space="preserve">Pancreas appears </w:t>
      </w:r>
      <w:r w:rsidR="00BE4E48" w:rsidRPr="00EE2491">
        <w:rPr>
          <w:sz w:val="24"/>
          <w:szCs w:val="24"/>
        </w:rPr>
        <w:t>normal</w:t>
      </w:r>
      <w:r w:rsidR="00EE2491">
        <w:rPr>
          <w:sz w:val="24"/>
          <w:szCs w:val="24"/>
        </w:rPr>
        <w:t xml:space="preserve"> and shows normal contrast enhancement</w:t>
      </w:r>
      <w:r w:rsidR="00BE4E48" w:rsidRPr="00EE2491">
        <w:rPr>
          <w:sz w:val="24"/>
          <w:szCs w:val="24"/>
        </w:rPr>
        <w:t xml:space="preserve">. </w:t>
      </w:r>
      <w:r w:rsidR="00EE751C" w:rsidRPr="00EE2491">
        <w:rPr>
          <w:sz w:val="24"/>
          <w:szCs w:val="24"/>
        </w:rPr>
        <w:t>CBD appears normal</w:t>
      </w:r>
      <w:r w:rsidR="00EE751C" w:rsidRPr="00EE2491">
        <w:rPr>
          <w:b/>
          <w:bCs/>
          <w:sz w:val="24"/>
          <w:szCs w:val="24"/>
        </w:rPr>
        <w:t>.</w:t>
      </w:r>
      <w:r w:rsidR="00EE116B" w:rsidRPr="00EE2491">
        <w:rPr>
          <w:b/>
          <w:bCs/>
          <w:sz w:val="24"/>
          <w:szCs w:val="24"/>
        </w:rPr>
        <w:t xml:space="preserve"> </w:t>
      </w:r>
    </w:p>
    <w:p w:rsidR="00EE751C" w:rsidRPr="00DE5C4C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</w:rPr>
      </w:pPr>
      <w:r w:rsidRPr="00DE5C4C">
        <w:rPr>
          <w:bCs/>
          <w:sz w:val="24"/>
          <w:szCs w:val="24"/>
        </w:rPr>
        <w:t xml:space="preserve">Spleen is normal in </w:t>
      </w:r>
      <w:r w:rsidR="00C321E9" w:rsidRPr="00DE5C4C">
        <w:rPr>
          <w:bCs/>
          <w:sz w:val="24"/>
          <w:szCs w:val="24"/>
        </w:rPr>
        <w:t>size.</w:t>
      </w:r>
      <w:r w:rsidRPr="00DE5C4C">
        <w:rPr>
          <w:bCs/>
          <w:sz w:val="24"/>
          <w:szCs w:val="24"/>
        </w:rPr>
        <w:t xml:space="preserve"> </w:t>
      </w:r>
      <w:r w:rsidR="00EE2491" w:rsidRPr="00DE5C4C">
        <w:rPr>
          <w:bCs/>
          <w:sz w:val="24"/>
          <w:szCs w:val="24"/>
        </w:rPr>
        <w:t xml:space="preserve"> It shows normal contrast enhancement</w:t>
      </w:r>
      <w:r w:rsidR="00EE751C" w:rsidRPr="00DE5C4C">
        <w:rPr>
          <w:bCs/>
          <w:sz w:val="24"/>
          <w:szCs w:val="24"/>
        </w:rPr>
        <w:t>.</w:t>
      </w:r>
    </w:p>
    <w:p w:rsid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Aor</w:t>
      </w:r>
      <w:r w:rsidR="00984FED">
        <w:rPr>
          <w:sz w:val="24"/>
          <w:szCs w:val="24"/>
        </w:rPr>
        <w:t>ta, IVC, portal vein</w:t>
      </w:r>
      <w:r w:rsidR="00DE5C4C">
        <w:rPr>
          <w:sz w:val="24"/>
          <w:szCs w:val="24"/>
        </w:rPr>
        <w:t xml:space="preserve">, </w:t>
      </w:r>
      <w:r w:rsidR="00C321E9">
        <w:rPr>
          <w:sz w:val="24"/>
          <w:szCs w:val="24"/>
        </w:rPr>
        <w:t>SV,</w:t>
      </w:r>
      <w:r w:rsidR="00984FED">
        <w:rPr>
          <w:sz w:val="24"/>
          <w:szCs w:val="24"/>
        </w:rPr>
        <w:t xml:space="preserve"> SMV and </w:t>
      </w:r>
      <w:r w:rsidR="00C321E9">
        <w:rPr>
          <w:sz w:val="24"/>
          <w:szCs w:val="24"/>
        </w:rPr>
        <w:t xml:space="preserve">SMA </w:t>
      </w:r>
      <w:r w:rsidR="00C321E9" w:rsidRPr="00EE2491">
        <w:rPr>
          <w:sz w:val="24"/>
          <w:szCs w:val="24"/>
        </w:rPr>
        <w:t>appears</w:t>
      </w:r>
      <w:r w:rsidRPr="00EE2491">
        <w:rPr>
          <w:sz w:val="24"/>
          <w:szCs w:val="24"/>
        </w:rPr>
        <w:t xml:space="preserve"> normal.</w:t>
      </w:r>
    </w:p>
    <w:p w:rsidR="00984FED" w:rsidRPr="00EE2491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Both adrenals are </w:t>
      </w:r>
      <w:r w:rsidR="00C321E9">
        <w:rPr>
          <w:sz w:val="24"/>
          <w:szCs w:val="24"/>
        </w:rPr>
        <w:t xml:space="preserve">normal. </w:t>
      </w:r>
    </w:p>
    <w:p w:rsidR="00EE2491" w:rsidRPr="00EE2491" w:rsidRDefault="00EE2491" w:rsidP="00EE249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Both kidneys appear normal in size and shows prompt nephrogram and good excretion of contr</w:t>
      </w:r>
      <w:r w:rsidR="00984FED">
        <w:rPr>
          <w:sz w:val="24"/>
          <w:szCs w:val="24"/>
        </w:rPr>
        <w:t xml:space="preserve">ast. Both ureters appear normal in course and </w:t>
      </w:r>
      <w:r w:rsidR="00DE5C4C">
        <w:rPr>
          <w:sz w:val="24"/>
          <w:szCs w:val="24"/>
        </w:rPr>
        <w:t>caliber.</w:t>
      </w:r>
    </w:p>
    <w:p w:rsidR="00EE751C" w:rsidRDefault="00EE751C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C970E6">
        <w:rPr>
          <w:sz w:val="24"/>
          <w:szCs w:val="24"/>
        </w:rPr>
        <w:t>Urinary blad</w:t>
      </w:r>
      <w:r w:rsidR="00C101D3" w:rsidRPr="00C970E6">
        <w:rPr>
          <w:sz w:val="24"/>
          <w:szCs w:val="24"/>
        </w:rPr>
        <w:t>der appears partially distended, normal</w:t>
      </w:r>
      <w:r w:rsidRPr="00C970E6">
        <w:rPr>
          <w:b/>
          <w:bCs/>
          <w:sz w:val="24"/>
          <w:szCs w:val="24"/>
        </w:rPr>
        <w:t>.</w:t>
      </w:r>
    </w:p>
    <w:p w:rsidR="00EE2491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 xml:space="preserve">Prostate appears normal. </w:t>
      </w:r>
    </w:p>
    <w:p w:rsidR="00EE2491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No significant abdominal lymphadenopathy seen.</w:t>
      </w:r>
    </w:p>
    <w:p w:rsidR="00E06B10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No</w:t>
      </w:r>
      <w:r w:rsidR="00E06B10" w:rsidRPr="00EE2491">
        <w:rPr>
          <w:sz w:val="24"/>
          <w:szCs w:val="24"/>
        </w:rPr>
        <w:t xml:space="preserve"> free fluid is noted in abdomen and pelvis.</w:t>
      </w:r>
    </w:p>
    <w:p w:rsidR="007E629F" w:rsidRPr="00EE2491" w:rsidRDefault="00DD00E6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Visualis</w:t>
      </w:r>
      <w:r w:rsidR="007E629F" w:rsidRPr="00EE2491">
        <w:rPr>
          <w:sz w:val="24"/>
          <w:szCs w:val="24"/>
        </w:rPr>
        <w:t>ed  bowel loops appear normal.</w:t>
      </w:r>
      <w:r w:rsidR="00EE2491" w:rsidRPr="00EE2491">
        <w:rPr>
          <w:sz w:val="24"/>
          <w:szCs w:val="24"/>
        </w:rPr>
        <w:t xml:space="preserve"> Ileoceacal junction appears normal.</w:t>
      </w:r>
    </w:p>
    <w:p w:rsidR="00EE2491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Visualised lung parenchyma appears normal.</w:t>
      </w:r>
    </w:p>
    <w:p w:rsidR="00EE2491" w:rsidRDefault="00C321E9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 w:rsidRPr="00EE2491">
        <w:rPr>
          <w:sz w:val="24"/>
          <w:szCs w:val="24"/>
        </w:rPr>
        <w:t>sualised bones appear</w:t>
      </w:r>
      <w:r w:rsidR="00EE2491" w:rsidRPr="00EE2491">
        <w:rPr>
          <w:sz w:val="24"/>
          <w:szCs w:val="24"/>
        </w:rPr>
        <w:t xml:space="preserve"> normal.</w:t>
      </w:r>
    </w:p>
    <w:p w:rsidR="003D3495" w:rsidRPr="00D44F99" w:rsidRDefault="00DD00E6" w:rsidP="003D3495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Visualis</w:t>
      </w:r>
      <w:r w:rsidR="003D3495" w:rsidRPr="00D44F99">
        <w:rPr>
          <w:b/>
          <w:bCs/>
          <w:sz w:val="24"/>
          <w:szCs w:val="24"/>
        </w:rPr>
        <w:t>ed bones shows degenerative changes in the form of marginal osteophytes and end plate changes.</w:t>
      </w:r>
    </w:p>
    <w:p w:rsidR="003D3495" w:rsidRPr="00EE2491" w:rsidRDefault="003D3495" w:rsidP="003D349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957A8">
        <w:rPr>
          <w:b/>
          <w:bCs/>
          <w:sz w:val="24"/>
          <w:szCs w:val="24"/>
        </w:rPr>
        <w:t>Atherosc</w:t>
      </w:r>
      <w:r w:rsidR="00DD00E6">
        <w:rPr>
          <w:b/>
          <w:bCs/>
          <w:sz w:val="24"/>
          <w:szCs w:val="24"/>
        </w:rPr>
        <w:t>lerotic changes are noted in vis</w:t>
      </w:r>
      <w:r w:rsidRPr="00C957A8">
        <w:rPr>
          <w:b/>
          <w:bCs/>
          <w:sz w:val="24"/>
          <w:szCs w:val="24"/>
        </w:rPr>
        <w:t>ualised abdominal aorta in the form of wall calcification</w:t>
      </w:r>
    </w:p>
    <w:p w:rsidR="007E629F" w:rsidRDefault="007E629F" w:rsidP="00BF1F3E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</w:p>
    <w:p w:rsidR="00EE2491" w:rsidRPr="00984FED" w:rsidRDefault="00EE2491" w:rsidP="00984FE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6A082A" w:rsidRPr="006A082A" w:rsidRDefault="006A082A" w:rsidP="006A082A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24"/>
          <w:szCs w:val="24"/>
        </w:rPr>
      </w:pPr>
    </w:p>
    <w:p w:rsidR="006A082A" w:rsidRPr="006A082A" w:rsidRDefault="006A082A" w:rsidP="006A082A">
      <w:pPr>
        <w:pStyle w:val="ListParagraph"/>
        <w:numPr>
          <w:ilvl w:val="0"/>
          <w:numId w:val="1"/>
        </w:numPr>
        <w:spacing w:after="120" w:line="240" w:lineRule="auto"/>
        <w:rPr>
          <w:b/>
          <w:bCs/>
          <w:sz w:val="24"/>
          <w:szCs w:val="24"/>
        </w:rPr>
      </w:pPr>
    </w:p>
    <w:p w:rsidR="005B4F21" w:rsidRPr="005B4F21" w:rsidRDefault="005B4F21" w:rsidP="00195C3F">
      <w:pPr>
        <w:spacing w:after="12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5B4F21" w:rsidRPr="005B4F21" w:rsidSect="00FD76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B06" w:rsidRDefault="00A66B06" w:rsidP="005B4F21">
      <w:pPr>
        <w:spacing w:after="0" w:line="240" w:lineRule="auto"/>
      </w:pPr>
      <w:r>
        <w:separator/>
      </w:r>
    </w:p>
  </w:endnote>
  <w:endnote w:type="continuationSeparator" w:id="0">
    <w:p w:rsidR="00A66B06" w:rsidRDefault="00A66B06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B06" w:rsidRDefault="00A66B06" w:rsidP="005B4F21">
      <w:pPr>
        <w:spacing w:after="0" w:line="240" w:lineRule="auto"/>
      </w:pPr>
      <w:r>
        <w:separator/>
      </w:r>
    </w:p>
  </w:footnote>
  <w:footnote w:type="continuationSeparator" w:id="0">
    <w:p w:rsidR="00A66B06" w:rsidRDefault="00A66B06" w:rsidP="005B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2FE"/>
    <w:multiLevelType w:val="hybridMultilevel"/>
    <w:tmpl w:val="F01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B38"/>
    <w:multiLevelType w:val="hybridMultilevel"/>
    <w:tmpl w:val="D66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AC2EAB"/>
    <w:multiLevelType w:val="hybridMultilevel"/>
    <w:tmpl w:val="38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75C0"/>
    <w:rsid w:val="00021868"/>
    <w:rsid w:val="000561D8"/>
    <w:rsid w:val="000B3DE8"/>
    <w:rsid w:val="000C7CE3"/>
    <w:rsid w:val="00120C52"/>
    <w:rsid w:val="00130C35"/>
    <w:rsid w:val="0017203E"/>
    <w:rsid w:val="00185179"/>
    <w:rsid w:val="00195C3F"/>
    <w:rsid w:val="002514CA"/>
    <w:rsid w:val="00264142"/>
    <w:rsid w:val="00267B8A"/>
    <w:rsid w:val="002E4EE8"/>
    <w:rsid w:val="00325D69"/>
    <w:rsid w:val="00362BBE"/>
    <w:rsid w:val="003D3495"/>
    <w:rsid w:val="004B08BC"/>
    <w:rsid w:val="004E3158"/>
    <w:rsid w:val="00596005"/>
    <w:rsid w:val="005B4F21"/>
    <w:rsid w:val="006363DE"/>
    <w:rsid w:val="006377CB"/>
    <w:rsid w:val="006544AD"/>
    <w:rsid w:val="006721F4"/>
    <w:rsid w:val="006A082A"/>
    <w:rsid w:val="007C6CFF"/>
    <w:rsid w:val="007D5672"/>
    <w:rsid w:val="007E629F"/>
    <w:rsid w:val="00846DE5"/>
    <w:rsid w:val="0085256E"/>
    <w:rsid w:val="008D1134"/>
    <w:rsid w:val="0090546B"/>
    <w:rsid w:val="00984FED"/>
    <w:rsid w:val="009D1213"/>
    <w:rsid w:val="00A66B06"/>
    <w:rsid w:val="00A92603"/>
    <w:rsid w:val="00AC0514"/>
    <w:rsid w:val="00AF12DB"/>
    <w:rsid w:val="00B27C17"/>
    <w:rsid w:val="00B972CE"/>
    <w:rsid w:val="00BA3163"/>
    <w:rsid w:val="00BE4E48"/>
    <w:rsid w:val="00BF1F3E"/>
    <w:rsid w:val="00C101D3"/>
    <w:rsid w:val="00C321E9"/>
    <w:rsid w:val="00C73338"/>
    <w:rsid w:val="00C75215"/>
    <w:rsid w:val="00C81920"/>
    <w:rsid w:val="00C95BE8"/>
    <w:rsid w:val="00C970E6"/>
    <w:rsid w:val="00CA762D"/>
    <w:rsid w:val="00CC48F4"/>
    <w:rsid w:val="00CD41B8"/>
    <w:rsid w:val="00CF075F"/>
    <w:rsid w:val="00D13ECF"/>
    <w:rsid w:val="00D23AD0"/>
    <w:rsid w:val="00DD00E6"/>
    <w:rsid w:val="00DE5C4C"/>
    <w:rsid w:val="00E06B10"/>
    <w:rsid w:val="00EE116B"/>
    <w:rsid w:val="00EE2491"/>
    <w:rsid w:val="00EE751C"/>
    <w:rsid w:val="00F74F35"/>
    <w:rsid w:val="00FD766C"/>
    <w:rsid w:val="00FE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0540"/>
  <w15:docId w15:val="{0615BD8C-4316-49D6-92F5-4CC14E74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7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64</cp:revision>
  <dcterms:created xsi:type="dcterms:W3CDTF">2017-10-04T04:27:00Z</dcterms:created>
  <dcterms:modified xsi:type="dcterms:W3CDTF">2018-01-04T11:21:00Z</dcterms:modified>
</cp:coreProperties>
</file>